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9007" w14:textId="77777777" w:rsidR="009F394E" w:rsidRDefault="009F394E" w:rsidP="00B15E5A">
      <w:pPr>
        <w:pStyle w:val="Heading1"/>
        <w:jc w:val="center"/>
      </w:pPr>
    </w:p>
    <w:p w14:paraId="530B5223" w14:textId="77777777" w:rsidR="009F394E" w:rsidRDefault="009F394E" w:rsidP="00B15E5A">
      <w:pPr>
        <w:pStyle w:val="Heading1"/>
        <w:jc w:val="center"/>
      </w:pPr>
    </w:p>
    <w:p w14:paraId="608F3247" w14:textId="77777777" w:rsidR="009F394E" w:rsidRDefault="009F394E" w:rsidP="00B15E5A">
      <w:pPr>
        <w:pStyle w:val="Heading1"/>
        <w:jc w:val="center"/>
      </w:pPr>
    </w:p>
    <w:p w14:paraId="0FC4D731" w14:textId="28C09561" w:rsidR="00B15E5A" w:rsidRDefault="00B15E5A" w:rsidP="00B15E5A">
      <w:pPr>
        <w:pStyle w:val="Heading1"/>
        <w:jc w:val="center"/>
      </w:pPr>
      <w:r>
        <w:t>Распоред на ѕвонење-времетраење на часови и одмори меѓу часовите</w:t>
      </w:r>
      <w:r w:rsidR="00C2230B">
        <w:t>-</w:t>
      </w:r>
      <w:r w:rsidR="00DE2C4A">
        <w:t xml:space="preserve"> </w:t>
      </w:r>
      <w:r w:rsidR="00744042">
        <w:t>П</w:t>
      </w:r>
      <w:r w:rsidR="00DE2C4A">
        <w:t xml:space="preserve">У </w:t>
      </w:r>
      <w:r w:rsidR="00744042">
        <w:t>Јажинце</w:t>
      </w:r>
      <w:r w:rsidR="00DE2C4A">
        <w:t xml:space="preserve"> </w:t>
      </w:r>
      <w:r>
        <w:t xml:space="preserve"> </w:t>
      </w:r>
    </w:p>
    <w:p w14:paraId="0D803C02" w14:textId="77777777" w:rsidR="00B15E5A" w:rsidRDefault="00B15E5A" w:rsidP="00B15E5A">
      <w:pPr>
        <w:tabs>
          <w:tab w:val="left" w:pos="1080"/>
        </w:tabs>
        <w:rPr>
          <w:rFonts w:ascii="StobiSerif Regular" w:hAnsi="StobiSerif Regular" w:cs="Arial"/>
          <w:sz w:val="24"/>
          <w:szCs w:val="24"/>
          <w:lang w:val="mk-MK"/>
        </w:rPr>
      </w:pPr>
    </w:p>
    <w:p w14:paraId="0B8ADDF7" w14:textId="5F14DE6E" w:rsidR="00B15E5A" w:rsidRPr="00B23AA7" w:rsidRDefault="00B23AA7" w:rsidP="00B23AA7">
      <w:pPr>
        <w:tabs>
          <w:tab w:val="left" w:pos="1080"/>
        </w:tabs>
        <w:jc w:val="both"/>
        <w:rPr>
          <w:rFonts w:ascii="StobiSerif Regular" w:hAnsi="StobiSerif Regular" w:cs="Arial"/>
          <w:sz w:val="28"/>
          <w:szCs w:val="28"/>
          <w:lang w:val="mk-MK"/>
        </w:rPr>
      </w:pPr>
      <w:r w:rsidRPr="00B23AA7">
        <w:rPr>
          <w:rFonts w:ascii="StobiSerif Regular" w:hAnsi="StobiSerif Regular" w:cs="Arial"/>
          <w:sz w:val="28"/>
          <w:szCs w:val="28"/>
          <w:lang w:val="mk-MK"/>
        </w:rPr>
        <w:t>Според Планот за одржување на настава со  физичко присуство, времетраењето на часовите ќе биде 30 мин.,малиот одмор 5 мин. и големиот одмор 15 мин.</w:t>
      </w:r>
    </w:p>
    <w:p w14:paraId="6971F9E9" w14:textId="75AB7C35" w:rsidR="00B15E5A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Прва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B15E5A" w:rsidRPr="005608D1" w14:paraId="0B851DEF" w14:textId="77777777" w:rsidTr="006016D4">
        <w:tc>
          <w:tcPr>
            <w:tcW w:w="2407" w:type="dxa"/>
            <w:shd w:val="clear" w:color="auto" w:fill="FBE4D5" w:themeFill="accent2" w:themeFillTint="33"/>
          </w:tcPr>
          <w:p w14:paraId="548D4DC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4BEE18AC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835539B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0D521F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B15E5A" w:rsidRPr="005608D1" w14:paraId="32789239" w14:textId="77777777" w:rsidTr="006016D4">
        <w:tc>
          <w:tcPr>
            <w:tcW w:w="2407" w:type="dxa"/>
          </w:tcPr>
          <w:p w14:paraId="0CDA1074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24B5DAB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8:00</w:t>
            </w:r>
          </w:p>
        </w:tc>
        <w:tc>
          <w:tcPr>
            <w:tcW w:w="2407" w:type="dxa"/>
          </w:tcPr>
          <w:p w14:paraId="6F9472E2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8:30</w:t>
            </w:r>
          </w:p>
        </w:tc>
        <w:tc>
          <w:tcPr>
            <w:tcW w:w="2407" w:type="dxa"/>
          </w:tcPr>
          <w:p w14:paraId="2D084CD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3F8202A9" w14:textId="77777777" w:rsidTr="006016D4">
        <w:tc>
          <w:tcPr>
            <w:tcW w:w="2407" w:type="dxa"/>
          </w:tcPr>
          <w:p w14:paraId="568E5E6F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2EC9BE56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8:35</w:t>
            </w:r>
          </w:p>
        </w:tc>
        <w:tc>
          <w:tcPr>
            <w:tcW w:w="2407" w:type="dxa"/>
          </w:tcPr>
          <w:p w14:paraId="0C97C64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9:05</w:t>
            </w:r>
          </w:p>
        </w:tc>
        <w:tc>
          <w:tcPr>
            <w:tcW w:w="2407" w:type="dxa"/>
          </w:tcPr>
          <w:p w14:paraId="359F68B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B15E5A" w:rsidRPr="005608D1" w14:paraId="1748687A" w14:textId="77777777" w:rsidTr="006016D4">
        <w:tc>
          <w:tcPr>
            <w:tcW w:w="2407" w:type="dxa"/>
          </w:tcPr>
          <w:p w14:paraId="79ACEBBA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79DC32B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9:20</w:t>
            </w:r>
          </w:p>
        </w:tc>
        <w:tc>
          <w:tcPr>
            <w:tcW w:w="2407" w:type="dxa"/>
          </w:tcPr>
          <w:p w14:paraId="0F92389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9:50</w:t>
            </w:r>
          </w:p>
        </w:tc>
        <w:tc>
          <w:tcPr>
            <w:tcW w:w="2407" w:type="dxa"/>
          </w:tcPr>
          <w:p w14:paraId="77912BC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F64923C" w14:textId="77777777" w:rsidTr="006016D4">
        <w:tc>
          <w:tcPr>
            <w:tcW w:w="2407" w:type="dxa"/>
          </w:tcPr>
          <w:p w14:paraId="4FDCD062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6533250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9:55</w:t>
            </w:r>
          </w:p>
        </w:tc>
        <w:tc>
          <w:tcPr>
            <w:tcW w:w="2407" w:type="dxa"/>
          </w:tcPr>
          <w:p w14:paraId="762161A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10:25</w:t>
            </w:r>
          </w:p>
        </w:tc>
        <w:tc>
          <w:tcPr>
            <w:tcW w:w="2407" w:type="dxa"/>
          </w:tcPr>
          <w:p w14:paraId="79AD10A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21A66BB" w14:textId="77777777" w:rsidTr="006016D4">
        <w:tc>
          <w:tcPr>
            <w:tcW w:w="2407" w:type="dxa"/>
          </w:tcPr>
          <w:p w14:paraId="504AF138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6614E10F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10:30</w:t>
            </w:r>
          </w:p>
        </w:tc>
        <w:tc>
          <w:tcPr>
            <w:tcW w:w="2407" w:type="dxa"/>
          </w:tcPr>
          <w:p w14:paraId="4A0AF5FC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11:00</w:t>
            </w:r>
          </w:p>
        </w:tc>
        <w:tc>
          <w:tcPr>
            <w:tcW w:w="2407" w:type="dxa"/>
          </w:tcPr>
          <w:p w14:paraId="218B8FD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94C4E76" w14:textId="77777777" w:rsidTr="006016D4">
        <w:tc>
          <w:tcPr>
            <w:tcW w:w="2407" w:type="dxa"/>
          </w:tcPr>
          <w:p w14:paraId="49E3C0D1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4168E43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11:05</w:t>
            </w:r>
          </w:p>
        </w:tc>
        <w:tc>
          <w:tcPr>
            <w:tcW w:w="2407" w:type="dxa"/>
          </w:tcPr>
          <w:p w14:paraId="700753F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11:35</w:t>
            </w:r>
          </w:p>
        </w:tc>
        <w:tc>
          <w:tcPr>
            <w:tcW w:w="2407" w:type="dxa"/>
          </w:tcPr>
          <w:p w14:paraId="642C0F1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AA46368" w14:textId="77777777" w:rsidTr="006016D4">
        <w:tc>
          <w:tcPr>
            <w:tcW w:w="2407" w:type="dxa"/>
          </w:tcPr>
          <w:p w14:paraId="4F6ABB90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4CAA741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11:40</w:t>
            </w:r>
          </w:p>
        </w:tc>
        <w:tc>
          <w:tcPr>
            <w:tcW w:w="2407" w:type="dxa"/>
          </w:tcPr>
          <w:p w14:paraId="42340B4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12:10</w:t>
            </w:r>
          </w:p>
        </w:tc>
        <w:tc>
          <w:tcPr>
            <w:tcW w:w="2407" w:type="dxa"/>
          </w:tcPr>
          <w:p w14:paraId="61A10E09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0F867B74" w14:textId="0F1D56D7" w:rsidR="00B15E5A" w:rsidRDefault="00B15E5A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399217C" w14:textId="54A698C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63F87D3" w14:textId="1E4A5D5B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5EC2C46" w14:textId="706B467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E7AC5DA" w14:textId="270523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B3C1126" w14:textId="1A6A9A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6C25717" w14:textId="6893B6F0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0CD668D" w14:textId="77777777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FC91F25" w14:textId="0915F6A7" w:rsidR="009F394E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Втора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9F394E" w:rsidRPr="005608D1" w14:paraId="32AE21E5" w14:textId="77777777" w:rsidTr="00C80EF5">
        <w:tc>
          <w:tcPr>
            <w:tcW w:w="2407" w:type="dxa"/>
            <w:shd w:val="clear" w:color="auto" w:fill="FBE4D5" w:themeFill="accent2" w:themeFillTint="33"/>
          </w:tcPr>
          <w:p w14:paraId="31BC8BBC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2949751A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21E3D11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D1967C0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9F394E" w:rsidRPr="005608D1" w14:paraId="0907F4BA" w14:textId="77777777" w:rsidTr="00C80EF5">
        <w:tc>
          <w:tcPr>
            <w:tcW w:w="2407" w:type="dxa"/>
          </w:tcPr>
          <w:p w14:paraId="5D57234F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72F274B9" w14:textId="717563C1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:00</w:t>
            </w:r>
          </w:p>
        </w:tc>
        <w:tc>
          <w:tcPr>
            <w:tcW w:w="2407" w:type="dxa"/>
          </w:tcPr>
          <w:p w14:paraId="5A74D40B" w14:textId="3804E490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:30</w:t>
            </w:r>
          </w:p>
        </w:tc>
        <w:tc>
          <w:tcPr>
            <w:tcW w:w="2407" w:type="dxa"/>
          </w:tcPr>
          <w:p w14:paraId="4EF7872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ADBE5F2" w14:textId="77777777" w:rsidTr="00C80EF5">
        <w:tc>
          <w:tcPr>
            <w:tcW w:w="2407" w:type="dxa"/>
          </w:tcPr>
          <w:p w14:paraId="1144411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0281C7B5" w14:textId="45A89547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:35</w:t>
            </w:r>
          </w:p>
        </w:tc>
        <w:tc>
          <w:tcPr>
            <w:tcW w:w="2407" w:type="dxa"/>
          </w:tcPr>
          <w:p w14:paraId="47D70EA5" w14:textId="1ABA1703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:05</w:t>
            </w:r>
          </w:p>
        </w:tc>
        <w:tc>
          <w:tcPr>
            <w:tcW w:w="2407" w:type="dxa"/>
          </w:tcPr>
          <w:p w14:paraId="2059AA03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9F394E" w:rsidRPr="005608D1" w14:paraId="074F9986" w14:textId="77777777" w:rsidTr="00C80EF5">
        <w:tc>
          <w:tcPr>
            <w:tcW w:w="2407" w:type="dxa"/>
          </w:tcPr>
          <w:p w14:paraId="511138E0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1CBFB98D" w14:textId="6934D5E2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:20</w:t>
            </w:r>
          </w:p>
        </w:tc>
        <w:tc>
          <w:tcPr>
            <w:tcW w:w="2407" w:type="dxa"/>
          </w:tcPr>
          <w:p w14:paraId="023E1757" w14:textId="6C14C92C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:50</w:t>
            </w:r>
          </w:p>
        </w:tc>
        <w:tc>
          <w:tcPr>
            <w:tcW w:w="2407" w:type="dxa"/>
          </w:tcPr>
          <w:p w14:paraId="2312122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8F4C40" w14:textId="77777777" w:rsidTr="00C80EF5">
        <w:tc>
          <w:tcPr>
            <w:tcW w:w="2407" w:type="dxa"/>
          </w:tcPr>
          <w:p w14:paraId="13C16001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7C8CD449" w14:textId="1FC716A9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:55</w:t>
            </w:r>
          </w:p>
        </w:tc>
        <w:tc>
          <w:tcPr>
            <w:tcW w:w="2407" w:type="dxa"/>
          </w:tcPr>
          <w:p w14:paraId="41B8F120" w14:textId="79E5DD5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5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:25</w:t>
            </w:r>
          </w:p>
        </w:tc>
        <w:tc>
          <w:tcPr>
            <w:tcW w:w="2407" w:type="dxa"/>
          </w:tcPr>
          <w:p w14:paraId="6F073529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F8569A" w14:textId="77777777" w:rsidTr="00C80EF5">
        <w:tc>
          <w:tcPr>
            <w:tcW w:w="2407" w:type="dxa"/>
          </w:tcPr>
          <w:p w14:paraId="4E6CEB85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439436F8" w14:textId="19D1EC9B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5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:30</w:t>
            </w:r>
          </w:p>
        </w:tc>
        <w:tc>
          <w:tcPr>
            <w:tcW w:w="2407" w:type="dxa"/>
          </w:tcPr>
          <w:p w14:paraId="280D96EC" w14:textId="24A1E819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:00</w:t>
            </w:r>
          </w:p>
        </w:tc>
        <w:tc>
          <w:tcPr>
            <w:tcW w:w="2407" w:type="dxa"/>
          </w:tcPr>
          <w:p w14:paraId="2C63928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D2F767F" w14:textId="77777777" w:rsidTr="00C80EF5">
        <w:tc>
          <w:tcPr>
            <w:tcW w:w="2407" w:type="dxa"/>
          </w:tcPr>
          <w:p w14:paraId="0C1F0F7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1EA10095" w14:textId="42BE1AB3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16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:05</w:t>
            </w:r>
          </w:p>
        </w:tc>
        <w:tc>
          <w:tcPr>
            <w:tcW w:w="2407" w:type="dxa"/>
          </w:tcPr>
          <w:p w14:paraId="21A00F04" w14:textId="00215884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:35</w:t>
            </w:r>
          </w:p>
        </w:tc>
        <w:tc>
          <w:tcPr>
            <w:tcW w:w="2407" w:type="dxa"/>
          </w:tcPr>
          <w:p w14:paraId="146CCE35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7BF8B3F9" w14:textId="77777777" w:rsidTr="00C80EF5">
        <w:tc>
          <w:tcPr>
            <w:tcW w:w="2407" w:type="dxa"/>
          </w:tcPr>
          <w:p w14:paraId="10E1C0EA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3FB299E0" w14:textId="2AA7F9BC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:40</w:t>
            </w:r>
          </w:p>
        </w:tc>
        <w:tc>
          <w:tcPr>
            <w:tcW w:w="2407" w:type="dxa"/>
          </w:tcPr>
          <w:p w14:paraId="41C605CC" w14:textId="41A9A3BC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7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:10</w:t>
            </w:r>
          </w:p>
        </w:tc>
        <w:tc>
          <w:tcPr>
            <w:tcW w:w="2407" w:type="dxa"/>
          </w:tcPr>
          <w:p w14:paraId="64D935F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77801AD8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0014CE00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58DE2B9E" w14:textId="0892BACC" w:rsidR="00B15E5A" w:rsidRPr="006868D8" w:rsidRDefault="00B15E5A" w:rsidP="00B15E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3C3239" w14:textId="0FE146B1" w:rsidR="00B15E5A" w:rsidRDefault="00B15E5A" w:rsidP="00B15E5A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465FAF24" w14:textId="77777777" w:rsidR="00B15E5A" w:rsidRPr="00AE628D" w:rsidRDefault="00B15E5A" w:rsidP="00B15E5A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A4BCBC" w14:textId="77777777" w:rsidR="00840382" w:rsidRDefault="00840382"/>
    <w:sectPr w:rsidR="008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5A"/>
    <w:rsid w:val="004576D7"/>
    <w:rsid w:val="00744042"/>
    <w:rsid w:val="00840382"/>
    <w:rsid w:val="009F394E"/>
    <w:rsid w:val="00B15E5A"/>
    <w:rsid w:val="00B23AA7"/>
    <w:rsid w:val="00C2230B"/>
    <w:rsid w:val="00D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327F"/>
  <w15:chartTrackingRefBased/>
  <w15:docId w15:val="{36A90FC9-3D76-41BE-827F-3B3745A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5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B15E5A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5A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B1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E5A"/>
    <w:rPr>
      <w:rFonts w:eastAsiaTheme="minorEastAsia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8</cp:revision>
  <cp:lastPrinted>2020-09-14T21:59:00Z</cp:lastPrinted>
  <dcterms:created xsi:type="dcterms:W3CDTF">2020-09-14T21:55:00Z</dcterms:created>
  <dcterms:modified xsi:type="dcterms:W3CDTF">2020-10-14T08:42:00Z</dcterms:modified>
</cp:coreProperties>
</file>